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75" w:rsidRDefault="00B62375" w:rsidP="00B623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B62375" w:rsidRDefault="00B62375" w:rsidP="00B623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 (для педагога)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43"/>
      </w:tblGrid>
      <w:tr w:rsidR="00B62375" w:rsidTr="00B62375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 материала (ФИО)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Устимова Елена Викторовна</w:t>
            </w:r>
          </w:p>
        </w:tc>
      </w:tr>
      <w:tr w:rsidR="00B62375" w:rsidTr="00B62375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62375" w:rsidTr="00B62375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МОАУ СОШ №11</w:t>
            </w:r>
          </w:p>
        </w:tc>
      </w:tr>
      <w:tr w:rsidR="00B62375" w:rsidTr="00B62375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материала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Хронология событий Отечественной войны 1812 года</w:t>
            </w:r>
          </w:p>
        </w:tc>
      </w:tr>
      <w:tr w:rsidR="00B62375" w:rsidTr="00B62375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ресурса (презентация, видео, текстовый документ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коллаж, рисунок и т.д.)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B62375" w:rsidTr="00B62375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</w:t>
            </w:r>
          </w:p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 материала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младших школьников с хронологией событий Отечественной войны 1812 года.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</w:rPr>
              <w:t>Воспитывать патриотизм, интерес к истории.</w:t>
            </w:r>
          </w:p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75" w:rsidTr="00B62375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Список использованной литературы.</w:t>
            </w:r>
          </w:p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Ссылки на Интернет - источники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wikipedia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org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vokrugsveta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biblios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voynablog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museum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admin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-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smolensk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calend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historydoc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allstude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Pr="00B62375" w:rsidRDefault="00B62375" w:rsidP="00B62375">
            <w:pPr>
              <w:rPr>
                <w:rFonts w:ascii="Times New Roman" w:hAnsi="Times New Roman"/>
                <w:sz w:val="24"/>
                <w:szCs w:val="24"/>
              </w:rPr>
            </w:pP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htt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://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academkniga</w:t>
            </w:r>
            <w:r w:rsidRPr="00B62375">
              <w:rPr>
                <w:rFonts w:ascii="Times New Roman" w:hAnsi="Times New Roman"/>
                <w:sz w:val="24"/>
                <w:szCs w:val="24"/>
              </w:rPr>
              <w:t>.</w:t>
            </w:r>
            <w:r w:rsidRPr="00B6237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:rsidR="00B62375" w:rsidRDefault="00B62375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31233" w:rsidRDefault="00131233"/>
    <w:sectPr w:rsidR="00131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75"/>
    <w:rsid w:val="00131233"/>
    <w:rsid w:val="00B6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2012-04-02T14:06:00Z</dcterms:created>
  <dcterms:modified xsi:type="dcterms:W3CDTF">2012-04-02T14:12:00Z</dcterms:modified>
</cp:coreProperties>
</file>